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DFBA3" w14:textId="3983DC93" w:rsidR="009C3B55" w:rsidRPr="00273F37" w:rsidRDefault="009C3B55" w:rsidP="00602FB6">
      <w:pPr>
        <w:jc w:val="center"/>
        <w:rPr>
          <w:rFonts w:cs="Times New Roman"/>
          <w:szCs w:val="24"/>
        </w:rPr>
      </w:pPr>
    </w:p>
    <w:p w14:paraId="12B1BFFB" w14:textId="481ECC16" w:rsidR="00602FB6" w:rsidRPr="00273F37" w:rsidRDefault="00602FB6" w:rsidP="00602FB6">
      <w:pPr>
        <w:jc w:val="center"/>
        <w:rPr>
          <w:rFonts w:cs="Times New Roman"/>
          <w:szCs w:val="24"/>
        </w:rPr>
      </w:pPr>
    </w:p>
    <w:p w14:paraId="608841E8" w14:textId="665539EB" w:rsidR="00602FB6" w:rsidRPr="00273F37" w:rsidRDefault="00602FB6" w:rsidP="00602FB6">
      <w:pPr>
        <w:jc w:val="center"/>
        <w:rPr>
          <w:rFonts w:cs="Times New Roman"/>
          <w:szCs w:val="24"/>
        </w:rPr>
      </w:pPr>
    </w:p>
    <w:p w14:paraId="6E9BE800" w14:textId="6E203CF6" w:rsidR="00602FB6" w:rsidRPr="00273F37" w:rsidRDefault="00602FB6" w:rsidP="00602FB6">
      <w:pPr>
        <w:jc w:val="center"/>
        <w:rPr>
          <w:rFonts w:cs="Times New Roman"/>
          <w:szCs w:val="24"/>
        </w:rPr>
      </w:pPr>
    </w:p>
    <w:p w14:paraId="65CF9809" w14:textId="46BCA83A" w:rsidR="00602FB6" w:rsidRPr="00273F37" w:rsidRDefault="00A600E3" w:rsidP="00602FB6">
      <w:pPr>
        <w:jc w:val="center"/>
        <w:rPr>
          <w:rFonts w:cs="Times New Roman"/>
          <w:b/>
          <w:bCs/>
          <w:szCs w:val="24"/>
        </w:rPr>
      </w:pPr>
      <w:r w:rsidRPr="00273F37">
        <w:rPr>
          <w:rFonts w:cs="Times New Roman"/>
          <w:b/>
          <w:bCs/>
          <w:szCs w:val="24"/>
        </w:rPr>
        <w:t xml:space="preserve">Life And Dignity of The Human Person </w:t>
      </w:r>
    </w:p>
    <w:p w14:paraId="14DD4198" w14:textId="072A117B" w:rsidR="00602FB6" w:rsidRPr="00273F37" w:rsidRDefault="00602FB6" w:rsidP="00602FB6">
      <w:pPr>
        <w:jc w:val="center"/>
        <w:rPr>
          <w:rFonts w:cs="Times New Roman"/>
          <w:szCs w:val="24"/>
        </w:rPr>
      </w:pPr>
    </w:p>
    <w:p w14:paraId="70C8C3C0" w14:textId="38B2BCC1" w:rsidR="00602FB6" w:rsidRPr="00273F37" w:rsidRDefault="00A600E3" w:rsidP="00602FB6">
      <w:pPr>
        <w:jc w:val="center"/>
        <w:rPr>
          <w:rFonts w:cs="Times New Roman"/>
          <w:szCs w:val="24"/>
        </w:rPr>
      </w:pPr>
      <w:r w:rsidRPr="00273F37">
        <w:rPr>
          <w:rFonts w:cs="Times New Roman"/>
          <w:szCs w:val="24"/>
        </w:rPr>
        <w:t>Name</w:t>
      </w:r>
    </w:p>
    <w:p w14:paraId="3C00164C" w14:textId="709B8C63" w:rsidR="00602FB6" w:rsidRPr="00273F37" w:rsidRDefault="00A600E3" w:rsidP="00602FB6">
      <w:pPr>
        <w:jc w:val="center"/>
        <w:rPr>
          <w:rFonts w:cs="Times New Roman"/>
          <w:szCs w:val="24"/>
        </w:rPr>
      </w:pPr>
      <w:r w:rsidRPr="00273F37">
        <w:rPr>
          <w:rFonts w:cs="Times New Roman"/>
          <w:szCs w:val="24"/>
        </w:rPr>
        <w:t>Affiliation</w:t>
      </w:r>
    </w:p>
    <w:p w14:paraId="1A65A941" w14:textId="2918479A" w:rsidR="00602FB6" w:rsidRPr="00273F37" w:rsidRDefault="00A600E3" w:rsidP="00602FB6">
      <w:pPr>
        <w:jc w:val="center"/>
        <w:rPr>
          <w:rFonts w:cs="Times New Roman"/>
          <w:szCs w:val="24"/>
        </w:rPr>
      </w:pPr>
      <w:r w:rsidRPr="00273F37">
        <w:rPr>
          <w:rFonts w:cs="Times New Roman"/>
          <w:szCs w:val="24"/>
        </w:rPr>
        <w:t>Date</w:t>
      </w:r>
    </w:p>
    <w:p w14:paraId="7E360C10" w14:textId="254CDFC2" w:rsidR="00602FB6" w:rsidRPr="00273F37" w:rsidRDefault="00602FB6" w:rsidP="00602FB6">
      <w:pPr>
        <w:jc w:val="center"/>
        <w:rPr>
          <w:rFonts w:cs="Times New Roman"/>
          <w:szCs w:val="24"/>
        </w:rPr>
      </w:pPr>
    </w:p>
    <w:p w14:paraId="1130D1CC" w14:textId="18ED3B0E" w:rsidR="00602FB6" w:rsidRPr="00273F37" w:rsidRDefault="00602FB6" w:rsidP="00602FB6">
      <w:pPr>
        <w:jc w:val="center"/>
        <w:rPr>
          <w:rFonts w:cs="Times New Roman"/>
          <w:szCs w:val="24"/>
        </w:rPr>
      </w:pPr>
    </w:p>
    <w:p w14:paraId="5FFF478C" w14:textId="5F68C04A" w:rsidR="00602FB6" w:rsidRPr="00273F37" w:rsidRDefault="00602FB6" w:rsidP="00602FB6">
      <w:pPr>
        <w:jc w:val="center"/>
        <w:rPr>
          <w:rFonts w:cs="Times New Roman"/>
          <w:szCs w:val="24"/>
        </w:rPr>
      </w:pPr>
    </w:p>
    <w:p w14:paraId="50A5CF71" w14:textId="041405DC" w:rsidR="00602FB6" w:rsidRPr="00273F37" w:rsidRDefault="00602FB6" w:rsidP="00602FB6">
      <w:pPr>
        <w:jc w:val="center"/>
        <w:rPr>
          <w:rFonts w:cs="Times New Roman"/>
          <w:szCs w:val="24"/>
        </w:rPr>
      </w:pPr>
    </w:p>
    <w:p w14:paraId="0F317A4E" w14:textId="782DAA58" w:rsidR="00602FB6" w:rsidRPr="00273F37" w:rsidRDefault="00602FB6" w:rsidP="00602FB6">
      <w:pPr>
        <w:jc w:val="center"/>
        <w:rPr>
          <w:rFonts w:cs="Times New Roman"/>
          <w:szCs w:val="24"/>
        </w:rPr>
      </w:pPr>
    </w:p>
    <w:p w14:paraId="0AECF206" w14:textId="3F0D93FD" w:rsidR="00602FB6" w:rsidRPr="00273F37" w:rsidRDefault="00602FB6" w:rsidP="00602FB6">
      <w:pPr>
        <w:jc w:val="center"/>
        <w:rPr>
          <w:rFonts w:cs="Times New Roman"/>
          <w:szCs w:val="24"/>
        </w:rPr>
      </w:pPr>
    </w:p>
    <w:p w14:paraId="06F33984" w14:textId="3BF21FF2" w:rsidR="00602FB6" w:rsidRPr="00273F37" w:rsidRDefault="00602FB6" w:rsidP="00602FB6">
      <w:pPr>
        <w:jc w:val="center"/>
        <w:rPr>
          <w:rFonts w:cs="Times New Roman"/>
          <w:szCs w:val="24"/>
        </w:rPr>
      </w:pPr>
    </w:p>
    <w:p w14:paraId="52C05A15" w14:textId="384CC94C" w:rsidR="00602FB6" w:rsidRPr="00273F37" w:rsidRDefault="00602FB6" w:rsidP="00602FB6">
      <w:pPr>
        <w:jc w:val="center"/>
        <w:rPr>
          <w:rFonts w:cs="Times New Roman"/>
          <w:szCs w:val="24"/>
        </w:rPr>
      </w:pPr>
    </w:p>
    <w:p w14:paraId="74D33123" w14:textId="65110552" w:rsidR="00602FB6" w:rsidRPr="00273F37" w:rsidRDefault="00602FB6" w:rsidP="00602FB6">
      <w:pPr>
        <w:jc w:val="center"/>
        <w:rPr>
          <w:rFonts w:cs="Times New Roman"/>
          <w:szCs w:val="24"/>
        </w:rPr>
      </w:pPr>
    </w:p>
    <w:p w14:paraId="5906137F" w14:textId="5926E0E0" w:rsidR="00602FB6" w:rsidRPr="00273F37" w:rsidRDefault="00602FB6" w:rsidP="00602FB6">
      <w:pPr>
        <w:jc w:val="center"/>
        <w:rPr>
          <w:rFonts w:cs="Times New Roman"/>
          <w:szCs w:val="24"/>
        </w:rPr>
      </w:pPr>
    </w:p>
    <w:p w14:paraId="438DE73D" w14:textId="35ECDE49" w:rsidR="00602FB6" w:rsidRPr="00273F37" w:rsidRDefault="00602FB6" w:rsidP="00602FB6">
      <w:pPr>
        <w:jc w:val="center"/>
        <w:rPr>
          <w:rFonts w:cs="Times New Roman"/>
          <w:szCs w:val="24"/>
        </w:rPr>
      </w:pPr>
    </w:p>
    <w:p w14:paraId="5B18692A" w14:textId="52875782" w:rsidR="00602FB6" w:rsidRPr="00273F37" w:rsidRDefault="00602FB6" w:rsidP="00602FB6">
      <w:pPr>
        <w:jc w:val="center"/>
        <w:rPr>
          <w:rFonts w:cs="Times New Roman"/>
          <w:szCs w:val="24"/>
        </w:rPr>
      </w:pPr>
    </w:p>
    <w:p w14:paraId="2D34FB9B" w14:textId="64A539EE" w:rsidR="00602FB6" w:rsidRPr="00273F37" w:rsidRDefault="00602FB6" w:rsidP="00602FB6">
      <w:pPr>
        <w:jc w:val="center"/>
        <w:rPr>
          <w:rFonts w:cs="Times New Roman"/>
          <w:szCs w:val="24"/>
        </w:rPr>
      </w:pPr>
    </w:p>
    <w:p w14:paraId="31AC4A63" w14:textId="39AE7329" w:rsidR="00602FB6" w:rsidRPr="00273F37" w:rsidRDefault="00602FB6" w:rsidP="00602FB6">
      <w:pPr>
        <w:jc w:val="center"/>
        <w:rPr>
          <w:rFonts w:cs="Times New Roman"/>
          <w:szCs w:val="24"/>
        </w:rPr>
      </w:pPr>
    </w:p>
    <w:p w14:paraId="21BCF056" w14:textId="77777777" w:rsidR="00602FB6" w:rsidRPr="00273F37" w:rsidRDefault="00A600E3" w:rsidP="00602FB6">
      <w:pPr>
        <w:jc w:val="center"/>
        <w:rPr>
          <w:rFonts w:cs="Times New Roman"/>
          <w:b/>
          <w:bCs/>
          <w:szCs w:val="24"/>
        </w:rPr>
      </w:pPr>
      <w:r w:rsidRPr="00273F37">
        <w:rPr>
          <w:rFonts w:cs="Times New Roman"/>
          <w:b/>
          <w:bCs/>
          <w:szCs w:val="24"/>
        </w:rPr>
        <w:t xml:space="preserve">Life And Dignity of The Human Person </w:t>
      </w:r>
    </w:p>
    <w:p w14:paraId="7484B266" w14:textId="7800E5D6" w:rsidR="00602FB6" w:rsidRPr="00273F37" w:rsidRDefault="00A600E3" w:rsidP="00602FB6">
      <w:pPr>
        <w:rPr>
          <w:rFonts w:cs="Times New Roman"/>
          <w:szCs w:val="24"/>
        </w:rPr>
      </w:pPr>
      <w:r w:rsidRPr="00273F37">
        <w:rPr>
          <w:rFonts w:cs="Times New Roman"/>
          <w:szCs w:val="24"/>
        </w:rPr>
        <w:lastRenderedPageBreak/>
        <w:tab/>
        <w:t xml:space="preserve">The catholic church decrees that human life is holy and that self-respect of the human person is the basis of an ethical vision for the </w:t>
      </w:r>
      <w:r w:rsidR="00062611" w:rsidRPr="00273F37">
        <w:rPr>
          <w:rFonts w:cs="Times New Roman"/>
          <w:szCs w:val="24"/>
        </w:rPr>
        <w:t>community. This</w:t>
      </w:r>
      <w:r w:rsidRPr="00273F37">
        <w:rPr>
          <w:rFonts w:cs="Times New Roman"/>
          <w:szCs w:val="24"/>
        </w:rPr>
        <w:t xml:space="preserve"> theme is one of the primary </w:t>
      </w:r>
      <w:r w:rsidR="00062611" w:rsidRPr="00273F37">
        <w:rPr>
          <w:rFonts w:cs="Times New Roman"/>
          <w:szCs w:val="24"/>
        </w:rPr>
        <w:t>foundations</w:t>
      </w:r>
      <w:r w:rsidRPr="00273F37">
        <w:rPr>
          <w:rFonts w:cs="Times New Roman"/>
          <w:szCs w:val="24"/>
        </w:rPr>
        <w:t xml:space="preserve"> of the principles of understanding of the social teachings. In the community, human </w:t>
      </w:r>
      <w:r w:rsidR="00062611" w:rsidRPr="00273F37">
        <w:rPr>
          <w:rFonts w:cs="Times New Roman"/>
          <w:szCs w:val="24"/>
        </w:rPr>
        <w:t>life</w:t>
      </w:r>
      <w:r w:rsidRPr="00273F37">
        <w:rPr>
          <w:rFonts w:cs="Times New Roman"/>
          <w:szCs w:val="24"/>
        </w:rPr>
        <w:t xml:space="preserve"> is constantly under attack from euthanasia and </w:t>
      </w:r>
      <w:r w:rsidR="00062611" w:rsidRPr="00273F37">
        <w:rPr>
          <w:rFonts w:cs="Times New Roman"/>
          <w:szCs w:val="24"/>
        </w:rPr>
        <w:t>abortion. Technological</w:t>
      </w:r>
      <w:r w:rsidRPr="00273F37">
        <w:rPr>
          <w:rFonts w:cs="Times New Roman"/>
          <w:szCs w:val="24"/>
        </w:rPr>
        <w:t xml:space="preserve"> advancement also </w:t>
      </w:r>
      <w:r w:rsidR="00062611" w:rsidRPr="00273F37">
        <w:rPr>
          <w:rFonts w:cs="Times New Roman"/>
          <w:szCs w:val="24"/>
        </w:rPr>
        <w:t>poses</w:t>
      </w:r>
      <w:r w:rsidR="00BC58F1" w:rsidRPr="00273F37">
        <w:rPr>
          <w:rFonts w:cs="Times New Roman"/>
          <w:szCs w:val="24"/>
        </w:rPr>
        <w:t xml:space="preserve"> a threat to human life; the technology includes embryonic stem cell research and </w:t>
      </w:r>
      <w:r w:rsidR="00062611" w:rsidRPr="00273F37">
        <w:rPr>
          <w:rFonts w:cs="Times New Roman"/>
          <w:szCs w:val="24"/>
        </w:rPr>
        <w:t>cloning. The</w:t>
      </w:r>
      <w:r w:rsidR="00BC58F1" w:rsidRPr="00273F37">
        <w:rPr>
          <w:rFonts w:cs="Times New Roman"/>
          <w:szCs w:val="24"/>
        </w:rPr>
        <w:t xml:space="preserve"> society also threatens human life </w:t>
      </w:r>
      <w:r w:rsidR="00062611" w:rsidRPr="00273F37">
        <w:rPr>
          <w:rFonts w:cs="Times New Roman"/>
          <w:szCs w:val="24"/>
        </w:rPr>
        <w:t>through</w:t>
      </w:r>
      <w:r w:rsidR="00BC58F1" w:rsidRPr="00273F37">
        <w:rPr>
          <w:rFonts w:cs="Times New Roman"/>
          <w:szCs w:val="24"/>
        </w:rPr>
        <w:t xml:space="preserve"> the utilization of the death </w:t>
      </w:r>
      <w:r w:rsidR="00062611" w:rsidRPr="00273F37">
        <w:rPr>
          <w:rFonts w:cs="Times New Roman"/>
          <w:szCs w:val="24"/>
        </w:rPr>
        <w:t>penalty. Acts</w:t>
      </w:r>
      <w:r w:rsidR="00BC58F1" w:rsidRPr="00273F37">
        <w:rPr>
          <w:rFonts w:cs="Times New Roman"/>
          <w:szCs w:val="24"/>
        </w:rPr>
        <w:t xml:space="preserve"> of terrorism on civilians also threaten human life by placing civilians at </w:t>
      </w:r>
      <w:r w:rsidR="00062611" w:rsidRPr="00273F37">
        <w:rPr>
          <w:rFonts w:cs="Times New Roman"/>
          <w:szCs w:val="24"/>
        </w:rPr>
        <w:t>the</w:t>
      </w:r>
      <w:r w:rsidR="00BC58F1" w:rsidRPr="00273F37">
        <w:rPr>
          <w:rFonts w:cs="Times New Roman"/>
          <w:szCs w:val="24"/>
        </w:rPr>
        <w:t xml:space="preserve"> center of the </w:t>
      </w:r>
      <w:r w:rsidR="00062611" w:rsidRPr="00273F37">
        <w:rPr>
          <w:rFonts w:cs="Times New Roman"/>
          <w:szCs w:val="24"/>
        </w:rPr>
        <w:t>war. Catholic</w:t>
      </w:r>
      <w:r w:rsidR="00BC58F1" w:rsidRPr="00273F37">
        <w:rPr>
          <w:rFonts w:cs="Times New Roman"/>
          <w:szCs w:val="24"/>
        </w:rPr>
        <w:t xml:space="preserve"> teachings also </w:t>
      </w:r>
      <w:r w:rsidR="00062611" w:rsidRPr="00273F37">
        <w:rPr>
          <w:rFonts w:cs="Times New Roman"/>
          <w:szCs w:val="24"/>
        </w:rPr>
        <w:t>call</w:t>
      </w:r>
      <w:r w:rsidR="00BC58F1" w:rsidRPr="00273F37">
        <w:rPr>
          <w:rFonts w:cs="Times New Roman"/>
          <w:szCs w:val="24"/>
        </w:rPr>
        <w:t xml:space="preserve"> on people to word to avoid conflicts such as </w:t>
      </w:r>
      <w:r w:rsidR="00062611" w:rsidRPr="00273F37">
        <w:rPr>
          <w:rFonts w:cs="Times New Roman"/>
          <w:szCs w:val="24"/>
        </w:rPr>
        <w:t>war. Countries</w:t>
      </w:r>
      <w:r w:rsidR="00BC58F1" w:rsidRPr="00273F37">
        <w:rPr>
          <w:rFonts w:cs="Times New Roman"/>
          <w:szCs w:val="24"/>
        </w:rPr>
        <w:t xml:space="preserve"> must offer protection to their citizens by tightening the security measures and resolving disputes peaceful</w:t>
      </w:r>
      <w:r w:rsidR="00062611" w:rsidRPr="00273F37">
        <w:rPr>
          <w:rFonts w:cs="Times New Roman"/>
          <w:szCs w:val="24"/>
        </w:rPr>
        <w:t>ly. Catholics</w:t>
      </w:r>
      <w:r w:rsidR="00BC58F1" w:rsidRPr="00273F37">
        <w:rPr>
          <w:rFonts w:cs="Times New Roman"/>
          <w:szCs w:val="24"/>
        </w:rPr>
        <w:t xml:space="preserve"> believe that every individual is precious a</w:t>
      </w:r>
      <w:r w:rsidR="00496D75" w:rsidRPr="00273F37">
        <w:rPr>
          <w:rFonts w:cs="Times New Roman"/>
          <w:szCs w:val="24"/>
        </w:rPr>
        <w:t xml:space="preserve">nd that people are more significant than other </w:t>
      </w:r>
      <w:r w:rsidR="00062611" w:rsidRPr="00273F37">
        <w:rPr>
          <w:rFonts w:cs="Times New Roman"/>
          <w:szCs w:val="24"/>
        </w:rPr>
        <w:t>things. The</w:t>
      </w:r>
      <w:r w:rsidR="00496D75" w:rsidRPr="00273F37">
        <w:rPr>
          <w:rFonts w:cs="Times New Roman"/>
          <w:szCs w:val="24"/>
        </w:rPr>
        <w:t xml:space="preserve"> church also believes that every institution's measure is that it enhances or threatens the dignity and life of the human person</w:t>
      </w:r>
      <w:r w:rsidR="00273F37" w:rsidRPr="00273F37">
        <w:rPr>
          <w:rFonts w:cs="Times New Roman"/>
          <w:szCs w:val="24"/>
        </w:rPr>
        <w:t xml:space="preserve"> (Dorr, 2012)</w:t>
      </w:r>
      <w:r w:rsidR="00496D75" w:rsidRPr="00273F37">
        <w:rPr>
          <w:rFonts w:cs="Times New Roman"/>
          <w:szCs w:val="24"/>
        </w:rPr>
        <w:t>.</w:t>
      </w:r>
    </w:p>
    <w:p w14:paraId="742A4578" w14:textId="1C883548" w:rsidR="00327A91" w:rsidRPr="00273F37" w:rsidRDefault="00A600E3" w:rsidP="00602FB6">
      <w:pPr>
        <w:rPr>
          <w:rFonts w:cs="Times New Roman"/>
          <w:szCs w:val="24"/>
        </w:rPr>
      </w:pPr>
      <w:r w:rsidRPr="00273F37">
        <w:rPr>
          <w:rFonts w:cs="Times New Roman"/>
          <w:szCs w:val="24"/>
        </w:rPr>
        <w:tab/>
        <w:t xml:space="preserve">The scriptures </w:t>
      </w:r>
      <w:r w:rsidR="00062611" w:rsidRPr="00273F37">
        <w:rPr>
          <w:rFonts w:cs="Times New Roman"/>
          <w:szCs w:val="24"/>
        </w:rPr>
        <w:t>provide</w:t>
      </w:r>
      <w:r w:rsidRPr="00273F37">
        <w:rPr>
          <w:rFonts w:cs="Times New Roman"/>
          <w:szCs w:val="24"/>
        </w:rPr>
        <w:t xml:space="preserve"> the way people should value their </w:t>
      </w:r>
      <w:r w:rsidR="00062611" w:rsidRPr="00273F37">
        <w:rPr>
          <w:rFonts w:cs="Times New Roman"/>
          <w:szCs w:val="24"/>
        </w:rPr>
        <w:t>dignity</w:t>
      </w:r>
      <w:r w:rsidRPr="00273F37">
        <w:rPr>
          <w:rFonts w:cs="Times New Roman"/>
          <w:szCs w:val="24"/>
        </w:rPr>
        <w:t xml:space="preserve"> and also human life. Genesis 1:26-31 states that God created humans in His </w:t>
      </w:r>
      <w:r w:rsidR="00062611" w:rsidRPr="00273F37">
        <w:rPr>
          <w:rFonts w:cs="Times New Roman"/>
          <w:szCs w:val="24"/>
        </w:rPr>
        <w:t>image. He</w:t>
      </w:r>
      <w:r w:rsidRPr="00273F37">
        <w:rPr>
          <w:rFonts w:cs="Times New Roman"/>
          <w:szCs w:val="24"/>
        </w:rPr>
        <w:t xml:space="preserve"> also gave human beings dominion over the </w:t>
      </w:r>
      <w:r w:rsidR="00062611" w:rsidRPr="00273F37">
        <w:rPr>
          <w:rFonts w:cs="Times New Roman"/>
          <w:szCs w:val="24"/>
        </w:rPr>
        <w:t>fish, birds, cattle</w:t>
      </w:r>
      <w:r w:rsidRPr="00273F37">
        <w:rPr>
          <w:rFonts w:cs="Times New Roman"/>
          <w:szCs w:val="24"/>
        </w:rPr>
        <w:t xml:space="preserve">, and the creeping things of the </w:t>
      </w:r>
      <w:r w:rsidR="00062611" w:rsidRPr="00273F37">
        <w:rPr>
          <w:rFonts w:cs="Times New Roman"/>
          <w:szCs w:val="24"/>
        </w:rPr>
        <w:t>earth. God</w:t>
      </w:r>
      <w:r w:rsidRPr="00273F37">
        <w:rPr>
          <w:rFonts w:cs="Times New Roman"/>
          <w:szCs w:val="24"/>
        </w:rPr>
        <w:t xml:space="preserve"> </w:t>
      </w:r>
      <w:r w:rsidR="00062611" w:rsidRPr="00273F37">
        <w:rPr>
          <w:rFonts w:cs="Times New Roman"/>
          <w:szCs w:val="24"/>
        </w:rPr>
        <w:t>mandated</w:t>
      </w:r>
      <w:r w:rsidRPr="00273F37">
        <w:rPr>
          <w:rFonts w:cs="Times New Roman"/>
          <w:szCs w:val="24"/>
        </w:rPr>
        <w:t xml:space="preserve"> human beings </w:t>
      </w:r>
      <w:r w:rsidR="00914B8E" w:rsidRPr="00273F37">
        <w:rPr>
          <w:rFonts w:cs="Times New Roman"/>
          <w:szCs w:val="24"/>
        </w:rPr>
        <w:t xml:space="preserve">with the task of maintaining their </w:t>
      </w:r>
      <w:r w:rsidR="00062611" w:rsidRPr="00273F37">
        <w:rPr>
          <w:rFonts w:cs="Times New Roman"/>
          <w:szCs w:val="24"/>
        </w:rPr>
        <w:t>dignity. Genesis</w:t>
      </w:r>
      <w:r w:rsidR="00914B8E" w:rsidRPr="00273F37">
        <w:rPr>
          <w:rFonts w:cs="Times New Roman"/>
          <w:szCs w:val="24"/>
        </w:rPr>
        <w:t xml:space="preserve"> 9:6 </w:t>
      </w:r>
      <w:r w:rsidR="00914B8E" w:rsidRPr="00273F37">
        <w:rPr>
          <w:rFonts w:cs="Times New Roman"/>
          <w:i/>
          <w:iCs/>
          <w:szCs w:val="24"/>
        </w:rPr>
        <w:t>“</w:t>
      </w:r>
      <w:r w:rsidR="00062611" w:rsidRPr="00273F37">
        <w:rPr>
          <w:rFonts w:cs="Times New Roman"/>
          <w:i/>
          <w:iCs/>
          <w:szCs w:val="24"/>
        </w:rPr>
        <w:t>whoever</w:t>
      </w:r>
      <w:r w:rsidR="00914B8E" w:rsidRPr="00273F37">
        <w:rPr>
          <w:rFonts w:cs="Times New Roman"/>
          <w:i/>
          <w:iCs/>
          <w:szCs w:val="24"/>
        </w:rPr>
        <w:t xml:space="preserve"> sheds the blood of </w:t>
      </w:r>
      <w:r w:rsidR="00062611" w:rsidRPr="00273F37">
        <w:rPr>
          <w:rFonts w:cs="Times New Roman"/>
          <w:i/>
          <w:iCs/>
          <w:szCs w:val="24"/>
        </w:rPr>
        <w:t>man, by</w:t>
      </w:r>
      <w:r w:rsidR="00914B8E" w:rsidRPr="00273F37">
        <w:rPr>
          <w:rFonts w:cs="Times New Roman"/>
          <w:i/>
          <w:iCs/>
          <w:szCs w:val="24"/>
        </w:rPr>
        <w:t xml:space="preserve"> man shall his blood be </w:t>
      </w:r>
      <w:r w:rsidR="00062611" w:rsidRPr="00273F37">
        <w:rPr>
          <w:rFonts w:cs="Times New Roman"/>
          <w:i/>
          <w:iCs/>
          <w:szCs w:val="24"/>
        </w:rPr>
        <w:t>shed; for</w:t>
      </w:r>
      <w:r w:rsidR="00914B8E" w:rsidRPr="00273F37">
        <w:rPr>
          <w:rFonts w:cs="Times New Roman"/>
          <w:i/>
          <w:iCs/>
          <w:szCs w:val="24"/>
        </w:rPr>
        <w:t xml:space="preserve"> God made man in his own image</w:t>
      </w:r>
      <w:r w:rsidR="00914B8E" w:rsidRPr="00273F37">
        <w:rPr>
          <w:rFonts w:cs="Times New Roman"/>
          <w:szCs w:val="24"/>
        </w:rPr>
        <w:t xml:space="preserve">”.in other </w:t>
      </w:r>
      <w:r w:rsidR="00062611" w:rsidRPr="00273F37">
        <w:rPr>
          <w:rFonts w:cs="Times New Roman"/>
          <w:szCs w:val="24"/>
        </w:rPr>
        <w:t>terms even</w:t>
      </w:r>
      <w:r w:rsidR="00914B8E" w:rsidRPr="00273F37">
        <w:rPr>
          <w:rFonts w:cs="Times New Roman"/>
          <w:szCs w:val="24"/>
        </w:rPr>
        <w:t xml:space="preserve"> in a universe full of sins such as murder, human beings are still in the image of God meaning that they cannot be killed and murdered like other creatures</w:t>
      </w:r>
      <w:r w:rsidR="00062611" w:rsidRPr="00273F37">
        <w:rPr>
          <w:rFonts w:cs="Times New Roman"/>
          <w:szCs w:val="24"/>
        </w:rPr>
        <w:t xml:space="preserve"> according</w:t>
      </w:r>
      <w:r w:rsidR="00914B8E" w:rsidRPr="00273F37">
        <w:rPr>
          <w:rFonts w:cs="Times New Roman"/>
          <w:szCs w:val="24"/>
        </w:rPr>
        <w:t xml:space="preserve"> to the </w:t>
      </w:r>
      <w:r w:rsidR="00DE1658" w:rsidRPr="00273F37">
        <w:rPr>
          <w:rFonts w:cs="Times New Roman"/>
          <w:szCs w:val="24"/>
        </w:rPr>
        <w:t>Catholics</w:t>
      </w:r>
      <w:r w:rsidR="00914B8E" w:rsidRPr="00273F37">
        <w:rPr>
          <w:rFonts w:cs="Times New Roman"/>
          <w:szCs w:val="24"/>
        </w:rPr>
        <w:t xml:space="preserve"> an individual forfeits his life if he murders a fellow </w:t>
      </w:r>
      <w:r w:rsidR="00DE1658" w:rsidRPr="00273F37">
        <w:rPr>
          <w:rFonts w:cs="Times New Roman"/>
          <w:szCs w:val="24"/>
        </w:rPr>
        <w:t>person. The</w:t>
      </w:r>
      <w:r w:rsidR="00914B8E" w:rsidRPr="00273F37">
        <w:rPr>
          <w:rFonts w:cs="Times New Roman"/>
          <w:szCs w:val="24"/>
        </w:rPr>
        <w:t xml:space="preserve"> belief that </w:t>
      </w:r>
      <w:r w:rsidR="00501DFB" w:rsidRPr="00273F37">
        <w:rPr>
          <w:rFonts w:cs="Times New Roman"/>
          <w:szCs w:val="24"/>
        </w:rPr>
        <w:t xml:space="preserve">human beings were created in God's image leads to completion; in </w:t>
      </w:r>
      <w:r w:rsidR="00DE1658" w:rsidRPr="00273F37">
        <w:rPr>
          <w:rFonts w:cs="Times New Roman"/>
          <w:szCs w:val="24"/>
        </w:rPr>
        <w:t>Catholics</w:t>
      </w:r>
      <w:r w:rsidR="00501DFB" w:rsidRPr="00273F37">
        <w:rPr>
          <w:rFonts w:cs="Times New Roman"/>
          <w:szCs w:val="24"/>
        </w:rPr>
        <w:t xml:space="preserve">, it is about </w:t>
      </w:r>
      <w:r w:rsidR="00DE1658" w:rsidRPr="00273F37">
        <w:rPr>
          <w:rFonts w:cs="Times New Roman"/>
          <w:szCs w:val="24"/>
        </w:rPr>
        <w:t>recreation, transformation</w:t>
      </w:r>
      <w:r w:rsidR="00501DFB" w:rsidRPr="00273F37">
        <w:rPr>
          <w:rFonts w:cs="Times New Roman"/>
          <w:szCs w:val="24"/>
        </w:rPr>
        <w:t>, and redemption</w:t>
      </w:r>
      <w:r w:rsidR="00273F37" w:rsidRPr="00273F37">
        <w:rPr>
          <w:rFonts w:cs="Times New Roman"/>
          <w:szCs w:val="24"/>
        </w:rPr>
        <w:t xml:space="preserve"> </w:t>
      </w:r>
      <w:r w:rsidR="00273F37" w:rsidRPr="00273F37">
        <w:rPr>
          <w:rFonts w:cs="Times New Roman"/>
          <w:szCs w:val="24"/>
          <w:shd w:val="clear" w:color="auto" w:fill="FFFFFF"/>
        </w:rPr>
        <w:t>(Massaro, 2018)</w:t>
      </w:r>
      <w:r w:rsidR="00501DFB" w:rsidRPr="00273F37">
        <w:rPr>
          <w:rFonts w:cs="Times New Roman"/>
          <w:szCs w:val="24"/>
        </w:rPr>
        <w:t>.</w:t>
      </w:r>
    </w:p>
    <w:p w14:paraId="6E815E2E" w14:textId="763409C6" w:rsidR="00501DFB" w:rsidRPr="00273F37" w:rsidRDefault="00A600E3" w:rsidP="00602FB6">
      <w:pPr>
        <w:rPr>
          <w:rFonts w:cs="Times New Roman"/>
          <w:szCs w:val="24"/>
        </w:rPr>
      </w:pPr>
      <w:r w:rsidRPr="00273F37">
        <w:rPr>
          <w:rFonts w:cs="Times New Roman"/>
          <w:szCs w:val="24"/>
        </w:rPr>
        <w:tab/>
        <w:t xml:space="preserve">Deuteronomy 10:17-19 states that God loves the </w:t>
      </w:r>
      <w:r w:rsidR="00DE1658" w:rsidRPr="00273F37">
        <w:rPr>
          <w:rFonts w:cs="Times New Roman"/>
          <w:szCs w:val="24"/>
        </w:rPr>
        <w:t>strangers, the</w:t>
      </w:r>
      <w:r w:rsidRPr="00273F37">
        <w:rPr>
          <w:rFonts w:cs="Times New Roman"/>
          <w:szCs w:val="24"/>
        </w:rPr>
        <w:t xml:space="preserve"> widow, and the </w:t>
      </w:r>
      <w:r w:rsidR="00DE1658" w:rsidRPr="00273F37">
        <w:rPr>
          <w:rFonts w:cs="Times New Roman"/>
          <w:szCs w:val="24"/>
        </w:rPr>
        <w:t>orphans. God</w:t>
      </w:r>
      <w:r w:rsidRPr="00273F37">
        <w:rPr>
          <w:rFonts w:cs="Times New Roman"/>
          <w:szCs w:val="24"/>
        </w:rPr>
        <w:t xml:space="preserve"> demands that </w:t>
      </w:r>
      <w:r w:rsidR="00DE1658" w:rsidRPr="00273F37">
        <w:rPr>
          <w:rFonts w:cs="Times New Roman"/>
          <w:szCs w:val="24"/>
        </w:rPr>
        <w:t>Catholics</w:t>
      </w:r>
      <w:r w:rsidRPr="00273F37">
        <w:rPr>
          <w:rFonts w:cs="Times New Roman"/>
          <w:szCs w:val="24"/>
        </w:rPr>
        <w:t xml:space="preserve"> should not deprive the </w:t>
      </w:r>
      <w:r w:rsidR="00DE1658" w:rsidRPr="00273F37">
        <w:rPr>
          <w:rFonts w:cs="Times New Roman"/>
          <w:szCs w:val="24"/>
        </w:rPr>
        <w:t>fatherless or</w:t>
      </w:r>
      <w:r w:rsidRPr="00273F37">
        <w:rPr>
          <w:rFonts w:cs="Times New Roman"/>
          <w:szCs w:val="24"/>
        </w:rPr>
        <w:t xml:space="preserve"> the strangers of </w:t>
      </w:r>
      <w:r w:rsidR="00DE1658" w:rsidRPr="00273F37">
        <w:rPr>
          <w:rFonts w:cs="Times New Roman"/>
          <w:szCs w:val="24"/>
        </w:rPr>
        <w:t xml:space="preserve">justice. </w:t>
      </w:r>
      <w:r w:rsidR="00DE1658" w:rsidRPr="00273F37">
        <w:rPr>
          <w:rFonts w:cs="Times New Roman"/>
          <w:szCs w:val="24"/>
        </w:rPr>
        <w:lastRenderedPageBreak/>
        <w:t>Additionally,</w:t>
      </w:r>
      <w:r w:rsidRPr="00273F37">
        <w:rPr>
          <w:rFonts w:cs="Times New Roman"/>
          <w:szCs w:val="24"/>
        </w:rPr>
        <w:t xml:space="preserve"> God also prohibits taking the cloak of a widow as </w:t>
      </w:r>
      <w:r w:rsidR="00DE1658" w:rsidRPr="00273F37">
        <w:rPr>
          <w:rFonts w:cs="Times New Roman"/>
          <w:szCs w:val="24"/>
        </w:rPr>
        <w:t>a pledge. According</w:t>
      </w:r>
      <w:r w:rsidRPr="00273F37">
        <w:rPr>
          <w:rFonts w:cs="Times New Roman"/>
          <w:szCs w:val="24"/>
        </w:rPr>
        <w:t xml:space="preserve"> to the scriptures, when the </w:t>
      </w:r>
      <w:r w:rsidR="00DE1658" w:rsidRPr="00273F37">
        <w:rPr>
          <w:rFonts w:cs="Times New Roman"/>
          <w:szCs w:val="24"/>
        </w:rPr>
        <w:t>Levites, widows</w:t>
      </w:r>
      <w:r w:rsidRPr="00273F37">
        <w:rPr>
          <w:rFonts w:cs="Times New Roman"/>
          <w:szCs w:val="24"/>
        </w:rPr>
        <w:t xml:space="preserve">, and the fatherless glean people are </w:t>
      </w:r>
      <w:r w:rsidR="00DE1658" w:rsidRPr="00273F37">
        <w:rPr>
          <w:rFonts w:cs="Times New Roman"/>
          <w:szCs w:val="24"/>
        </w:rPr>
        <w:t>blessed. According</w:t>
      </w:r>
      <w:r w:rsidRPr="00273F37">
        <w:rPr>
          <w:rFonts w:cs="Times New Roman"/>
          <w:szCs w:val="24"/>
        </w:rPr>
        <w:t xml:space="preserve"> to the bible, the </w:t>
      </w:r>
      <w:r w:rsidR="00DE1658" w:rsidRPr="00273F37">
        <w:rPr>
          <w:rFonts w:cs="Times New Roman"/>
          <w:szCs w:val="24"/>
        </w:rPr>
        <w:t>Levites</w:t>
      </w:r>
      <w:r w:rsidRPr="00273F37">
        <w:rPr>
          <w:rFonts w:cs="Times New Roman"/>
          <w:szCs w:val="24"/>
        </w:rPr>
        <w:t xml:space="preserve"> lacked any inheritance or allotment of their </w:t>
      </w:r>
      <w:r w:rsidR="00DE1658" w:rsidRPr="00273F37">
        <w:rPr>
          <w:rFonts w:cs="Times New Roman"/>
          <w:szCs w:val="24"/>
        </w:rPr>
        <w:t>own. Deuteronomy</w:t>
      </w:r>
      <w:r w:rsidRPr="00273F37">
        <w:rPr>
          <w:rFonts w:cs="Times New Roman"/>
          <w:szCs w:val="24"/>
        </w:rPr>
        <w:t xml:space="preserve"> 27:19 also proclaims that there is a curse for individuals who withholds justice from the </w:t>
      </w:r>
      <w:r w:rsidR="00DE1658" w:rsidRPr="00273F37">
        <w:rPr>
          <w:rFonts w:cs="Times New Roman"/>
          <w:szCs w:val="24"/>
        </w:rPr>
        <w:t>widows. Fatherless</w:t>
      </w:r>
      <w:r w:rsidR="00356EB1" w:rsidRPr="00273F37">
        <w:rPr>
          <w:rFonts w:cs="Times New Roman"/>
          <w:szCs w:val="24"/>
        </w:rPr>
        <w:t xml:space="preserve"> and the </w:t>
      </w:r>
      <w:r w:rsidR="00DE1658" w:rsidRPr="00273F37">
        <w:rPr>
          <w:rFonts w:cs="Times New Roman"/>
          <w:szCs w:val="24"/>
        </w:rPr>
        <w:t>alien. Psalms</w:t>
      </w:r>
      <w:r w:rsidR="00356EB1" w:rsidRPr="00273F37">
        <w:rPr>
          <w:rFonts w:cs="Times New Roman"/>
          <w:szCs w:val="24"/>
        </w:rPr>
        <w:t xml:space="preserve"> 139:13-16 states that God knows us </w:t>
      </w:r>
      <w:r w:rsidR="00DE1658" w:rsidRPr="00273F37">
        <w:rPr>
          <w:rFonts w:cs="Times New Roman"/>
          <w:szCs w:val="24"/>
        </w:rPr>
        <w:t>intimately. This</w:t>
      </w:r>
      <w:r w:rsidR="00356EB1" w:rsidRPr="00273F37">
        <w:rPr>
          <w:rFonts w:cs="Times New Roman"/>
          <w:szCs w:val="24"/>
        </w:rPr>
        <w:t xml:space="preserve"> is a </w:t>
      </w:r>
      <w:r w:rsidR="00DE1658" w:rsidRPr="00273F37">
        <w:rPr>
          <w:rFonts w:cs="Times New Roman"/>
          <w:szCs w:val="24"/>
        </w:rPr>
        <w:t>message</w:t>
      </w:r>
      <w:r w:rsidR="00356EB1" w:rsidRPr="00273F37">
        <w:rPr>
          <w:rFonts w:cs="Times New Roman"/>
          <w:szCs w:val="24"/>
        </w:rPr>
        <w:t xml:space="preserve"> to keep human beings close to each other and also treasure each </w:t>
      </w:r>
      <w:r w:rsidR="00DE1658" w:rsidRPr="00273F37">
        <w:rPr>
          <w:rFonts w:cs="Times New Roman"/>
          <w:szCs w:val="24"/>
        </w:rPr>
        <w:t>other. The</w:t>
      </w:r>
      <w:r w:rsidR="00356EB1" w:rsidRPr="00273F37">
        <w:rPr>
          <w:rFonts w:cs="Times New Roman"/>
          <w:szCs w:val="24"/>
        </w:rPr>
        <w:t xml:space="preserve"> Plasm handles the intensely personal relationship that God created for people to </w:t>
      </w:r>
      <w:r w:rsidR="00DE1658" w:rsidRPr="00273F37">
        <w:rPr>
          <w:rFonts w:cs="Times New Roman"/>
          <w:szCs w:val="24"/>
        </w:rPr>
        <w:t>enjoy. The</w:t>
      </w:r>
      <w:r w:rsidR="00356EB1" w:rsidRPr="00273F37">
        <w:rPr>
          <w:rFonts w:cs="Times New Roman"/>
          <w:szCs w:val="24"/>
        </w:rPr>
        <w:t xml:space="preserve"> scripture reveals the unique privilege human has as the only creatures purposed for intimate fellowship with God. It also brings </w:t>
      </w:r>
      <w:r w:rsidR="00DE1658" w:rsidRPr="00273F37">
        <w:rPr>
          <w:rFonts w:cs="Times New Roman"/>
          <w:szCs w:val="24"/>
        </w:rPr>
        <w:t>faith, assurance, comfort</w:t>
      </w:r>
      <w:r w:rsidR="00356EB1" w:rsidRPr="00273F37">
        <w:rPr>
          <w:rFonts w:cs="Times New Roman"/>
          <w:szCs w:val="24"/>
        </w:rPr>
        <w:t xml:space="preserve">, and </w:t>
      </w:r>
      <w:r w:rsidR="00DE1658" w:rsidRPr="00273F37">
        <w:rPr>
          <w:rFonts w:cs="Times New Roman"/>
          <w:szCs w:val="24"/>
        </w:rPr>
        <w:t>praise. The</w:t>
      </w:r>
      <w:r w:rsidR="00356EB1" w:rsidRPr="00273F37">
        <w:rPr>
          <w:rFonts w:cs="Times New Roman"/>
          <w:szCs w:val="24"/>
        </w:rPr>
        <w:t xml:space="preserve"> verse reveals that God knows human </w:t>
      </w:r>
      <w:r w:rsidR="00DE1658" w:rsidRPr="00273F37">
        <w:rPr>
          <w:rFonts w:cs="Times New Roman"/>
          <w:szCs w:val="24"/>
        </w:rPr>
        <w:t>thoughts, dreams, desires</w:t>
      </w:r>
      <w:r w:rsidR="00356EB1" w:rsidRPr="00273F37">
        <w:rPr>
          <w:rFonts w:cs="Times New Roman"/>
          <w:szCs w:val="24"/>
        </w:rPr>
        <w:t xml:space="preserve">, and </w:t>
      </w:r>
      <w:r w:rsidR="00DE1658" w:rsidRPr="00273F37">
        <w:rPr>
          <w:rFonts w:cs="Times New Roman"/>
          <w:szCs w:val="24"/>
        </w:rPr>
        <w:t>choices people</w:t>
      </w:r>
      <w:r w:rsidR="00356EB1" w:rsidRPr="00273F37">
        <w:rPr>
          <w:rFonts w:cs="Times New Roman"/>
          <w:szCs w:val="24"/>
        </w:rPr>
        <w:t xml:space="preserve"> can hide from themselves and others, but they cannot hide anything from </w:t>
      </w:r>
      <w:r w:rsidR="00DE1658" w:rsidRPr="00273F37">
        <w:rPr>
          <w:rFonts w:cs="Times New Roman"/>
          <w:szCs w:val="24"/>
        </w:rPr>
        <w:t>God. The</w:t>
      </w:r>
      <w:r w:rsidR="00356EB1" w:rsidRPr="00273F37">
        <w:rPr>
          <w:rFonts w:cs="Times New Roman"/>
          <w:szCs w:val="24"/>
        </w:rPr>
        <w:t xml:space="preserve"> omniscience is a source of enormous assurance and comfort.</w:t>
      </w:r>
      <w:r w:rsidR="00100B04" w:rsidRPr="00273F37">
        <w:rPr>
          <w:rFonts w:cs="Times New Roman"/>
          <w:szCs w:val="24"/>
        </w:rPr>
        <w:t xml:space="preserve"> It is not dependent or transitory oof human performance; however, it is dependent on its nature</w:t>
      </w:r>
      <w:r w:rsidR="00273F37" w:rsidRPr="00273F37">
        <w:rPr>
          <w:rFonts w:cs="Times New Roman"/>
          <w:szCs w:val="24"/>
        </w:rPr>
        <w:t xml:space="preserve"> (OFFICIAL KING JAMES BIBLE ONLINE)</w:t>
      </w:r>
      <w:r w:rsidR="00100B04" w:rsidRPr="00273F37">
        <w:rPr>
          <w:rFonts w:cs="Times New Roman"/>
          <w:szCs w:val="24"/>
        </w:rPr>
        <w:t>.</w:t>
      </w:r>
    </w:p>
    <w:p w14:paraId="0D5B678A" w14:textId="6CA642DA" w:rsidR="00DE1658" w:rsidRPr="00273F37" w:rsidRDefault="00A600E3" w:rsidP="00602FB6">
      <w:pPr>
        <w:rPr>
          <w:rFonts w:cs="Times New Roman"/>
          <w:szCs w:val="24"/>
        </w:rPr>
      </w:pPr>
      <w:r w:rsidRPr="00273F37">
        <w:rPr>
          <w:rFonts w:cs="Times New Roman"/>
          <w:szCs w:val="24"/>
        </w:rPr>
        <w:tab/>
        <w:t xml:space="preserve">When people fail to </w:t>
      </w:r>
      <w:r w:rsidR="00DE1658" w:rsidRPr="00273F37">
        <w:rPr>
          <w:rFonts w:cs="Times New Roman"/>
          <w:szCs w:val="24"/>
        </w:rPr>
        <w:t>acknowledge</w:t>
      </w:r>
      <w:r w:rsidRPr="00273F37">
        <w:rPr>
          <w:rFonts w:cs="Times New Roman"/>
          <w:szCs w:val="24"/>
        </w:rPr>
        <w:t xml:space="preserve"> the worthiness of a human </w:t>
      </w:r>
      <w:r w:rsidR="00DE1658" w:rsidRPr="00273F37">
        <w:rPr>
          <w:rFonts w:cs="Times New Roman"/>
          <w:szCs w:val="24"/>
        </w:rPr>
        <w:t>embryo, a</w:t>
      </w:r>
      <w:r w:rsidRPr="00273F37">
        <w:rPr>
          <w:rFonts w:cs="Times New Roman"/>
          <w:szCs w:val="24"/>
        </w:rPr>
        <w:t xml:space="preserve"> disabled person, </w:t>
      </w:r>
      <w:r w:rsidR="00DE1658" w:rsidRPr="00273F37">
        <w:rPr>
          <w:rFonts w:cs="Times New Roman"/>
          <w:szCs w:val="24"/>
        </w:rPr>
        <w:t>and a poor</w:t>
      </w:r>
      <w:r w:rsidRPr="00273F37">
        <w:rPr>
          <w:rFonts w:cs="Times New Roman"/>
          <w:szCs w:val="24"/>
        </w:rPr>
        <w:t xml:space="preserve"> individual, it becomes challenging </w:t>
      </w:r>
      <w:r w:rsidR="00DE1658" w:rsidRPr="00273F37">
        <w:rPr>
          <w:rFonts w:cs="Times New Roman"/>
          <w:szCs w:val="24"/>
        </w:rPr>
        <w:t>to hear</w:t>
      </w:r>
      <w:r w:rsidRPr="00273F37">
        <w:rPr>
          <w:rFonts w:cs="Times New Roman"/>
          <w:szCs w:val="24"/>
        </w:rPr>
        <w:t xml:space="preserve"> the cry of the default nature since every aspect is </w:t>
      </w:r>
      <w:r w:rsidR="00DE1658" w:rsidRPr="00273F37">
        <w:rPr>
          <w:rFonts w:cs="Times New Roman"/>
          <w:szCs w:val="24"/>
        </w:rPr>
        <w:t>connected. The</w:t>
      </w:r>
      <w:r w:rsidRPr="00273F37">
        <w:rPr>
          <w:rFonts w:cs="Times New Roman"/>
          <w:szCs w:val="24"/>
        </w:rPr>
        <w:t xml:space="preserve"> commandment </w:t>
      </w:r>
      <w:r w:rsidR="00DE1658" w:rsidRPr="00273F37">
        <w:rPr>
          <w:rFonts w:cs="Times New Roman"/>
          <w:szCs w:val="24"/>
        </w:rPr>
        <w:t>restricts</w:t>
      </w:r>
      <w:r w:rsidRPr="00273F37">
        <w:rPr>
          <w:rFonts w:cs="Times New Roman"/>
          <w:szCs w:val="24"/>
        </w:rPr>
        <w:t xml:space="preserve"> people from killing “thou shall not </w:t>
      </w:r>
      <w:r w:rsidR="00DE1658" w:rsidRPr="00273F37">
        <w:rPr>
          <w:rFonts w:cs="Times New Roman"/>
          <w:szCs w:val="24"/>
        </w:rPr>
        <w:t>kill." This</w:t>
      </w:r>
      <w:r w:rsidRPr="00273F37">
        <w:rPr>
          <w:rFonts w:cs="Times New Roman"/>
          <w:szCs w:val="24"/>
        </w:rPr>
        <w:t xml:space="preserve"> commandment safeguards human </w:t>
      </w:r>
      <w:r w:rsidR="00DE1658" w:rsidRPr="00273F37">
        <w:rPr>
          <w:rFonts w:cs="Times New Roman"/>
          <w:szCs w:val="24"/>
        </w:rPr>
        <w:t>life. Human</w:t>
      </w:r>
      <w:r w:rsidRPr="00273F37">
        <w:rPr>
          <w:rFonts w:cs="Times New Roman"/>
          <w:szCs w:val="24"/>
        </w:rPr>
        <w:t xml:space="preserve">s should also avoid the economy of inequity and exclusion since it is one factor that leads to </w:t>
      </w:r>
      <w:r w:rsidR="00DE1658" w:rsidRPr="00273F37">
        <w:rPr>
          <w:rFonts w:cs="Times New Roman"/>
          <w:szCs w:val="24"/>
        </w:rPr>
        <w:t>death. Human</w:t>
      </w:r>
      <w:r w:rsidRPr="00273F37">
        <w:rPr>
          <w:rFonts w:cs="Times New Roman"/>
          <w:szCs w:val="24"/>
        </w:rPr>
        <w:t xml:space="preserve"> beings should not also be considered consumer goods to be utilized and then </w:t>
      </w:r>
      <w:r w:rsidR="00DE1658" w:rsidRPr="00273F37">
        <w:rPr>
          <w:rFonts w:cs="Times New Roman"/>
          <w:szCs w:val="24"/>
        </w:rPr>
        <w:t>discarded the</w:t>
      </w:r>
      <w:r w:rsidRPr="00273F37">
        <w:rPr>
          <w:rFonts w:cs="Times New Roman"/>
          <w:szCs w:val="24"/>
        </w:rPr>
        <w:t xml:space="preserve"> dignity of people</w:t>
      </w:r>
      <w:r w:rsidR="00273F37" w:rsidRPr="00273F37">
        <w:rPr>
          <w:rFonts w:cs="Times New Roman"/>
          <w:szCs w:val="24"/>
        </w:rPr>
        <w:t xml:space="preserve"> </w:t>
      </w:r>
      <w:r w:rsidR="00273F37" w:rsidRPr="00273F37">
        <w:rPr>
          <w:rFonts w:cs="Times New Roman"/>
          <w:szCs w:val="24"/>
          <w:shd w:val="clear" w:color="auto" w:fill="FFFFFF"/>
        </w:rPr>
        <w:t>(Massaro, 2015)</w:t>
      </w:r>
      <w:r w:rsidRPr="00273F37">
        <w:rPr>
          <w:rFonts w:cs="Times New Roman"/>
          <w:szCs w:val="24"/>
        </w:rPr>
        <w:t xml:space="preserve">. The demands of justice require that the </w:t>
      </w:r>
      <w:r w:rsidR="00DE1658" w:rsidRPr="00273F37">
        <w:rPr>
          <w:rFonts w:cs="Times New Roman"/>
          <w:szCs w:val="24"/>
        </w:rPr>
        <w:t>economic</w:t>
      </w:r>
      <w:r w:rsidRPr="00273F37">
        <w:rPr>
          <w:rFonts w:cs="Times New Roman"/>
          <w:szCs w:val="24"/>
        </w:rPr>
        <w:t xml:space="preserve"> choices do not serve as the root cause of unethical performance and disparity in </w:t>
      </w:r>
      <w:r w:rsidR="00DE1658" w:rsidRPr="00273F37">
        <w:rPr>
          <w:rFonts w:cs="Times New Roman"/>
          <w:szCs w:val="24"/>
        </w:rPr>
        <w:t>wealth. Human</w:t>
      </w:r>
      <w:r w:rsidR="00DC2F59" w:rsidRPr="00273F37">
        <w:rPr>
          <w:rFonts w:cs="Times New Roman"/>
          <w:szCs w:val="24"/>
        </w:rPr>
        <w:t xml:space="preserve"> beings were created in the image of God; therefore, their dignity comes from who they become and not the work they </w:t>
      </w:r>
      <w:r w:rsidR="00DE1658" w:rsidRPr="00273F37">
        <w:rPr>
          <w:rFonts w:cs="Times New Roman"/>
          <w:szCs w:val="24"/>
        </w:rPr>
        <w:t>perform. The</w:t>
      </w:r>
      <w:r w:rsidR="00DC2F59" w:rsidRPr="00273F37">
        <w:rPr>
          <w:rFonts w:cs="Times New Roman"/>
          <w:szCs w:val="24"/>
        </w:rPr>
        <w:t xml:space="preserve"> catholic church's foundation about the moral dimension of economic life is the sacredness of human </w:t>
      </w:r>
      <w:r w:rsidR="00DE1658" w:rsidRPr="00273F37">
        <w:rPr>
          <w:rFonts w:cs="Times New Roman"/>
          <w:szCs w:val="24"/>
        </w:rPr>
        <w:t>persons. Others acknowledge the</w:t>
      </w:r>
      <w:r w:rsidR="00DC2F59" w:rsidRPr="00273F37">
        <w:rPr>
          <w:rFonts w:cs="Times New Roman"/>
          <w:szCs w:val="24"/>
        </w:rPr>
        <w:t xml:space="preserve"> dignity of an individual in society. Therefore, the fundamental aspects </w:t>
      </w:r>
      <w:r w:rsidR="00DC2F59" w:rsidRPr="00273F37">
        <w:rPr>
          <w:rFonts w:cs="Times New Roman"/>
          <w:szCs w:val="24"/>
        </w:rPr>
        <w:lastRenderedPageBreak/>
        <w:t xml:space="preserve">of economic life should follow the same </w:t>
      </w:r>
      <w:r w:rsidR="00DE1658" w:rsidRPr="00273F37">
        <w:rPr>
          <w:rFonts w:cs="Times New Roman"/>
          <w:szCs w:val="24"/>
        </w:rPr>
        <w:t>criterion. The human</w:t>
      </w:r>
      <w:r w:rsidR="00DC2F59" w:rsidRPr="00273F37">
        <w:rPr>
          <w:rFonts w:cs="Times New Roman"/>
          <w:szCs w:val="24"/>
        </w:rPr>
        <w:t xml:space="preserve"> person represents the ends to be served by the economy, not the means to be </w:t>
      </w:r>
      <w:r w:rsidR="00DE1658" w:rsidRPr="00273F37">
        <w:rPr>
          <w:rFonts w:cs="Times New Roman"/>
          <w:szCs w:val="24"/>
        </w:rPr>
        <w:t>subjugated. Individual</w:t>
      </w:r>
      <w:r w:rsidR="00DC2F59" w:rsidRPr="00273F37">
        <w:rPr>
          <w:rFonts w:cs="Times New Roman"/>
          <w:szCs w:val="24"/>
        </w:rPr>
        <w:t xml:space="preserve"> personhood should be respected with </w:t>
      </w:r>
      <w:r w:rsidR="00DE1658" w:rsidRPr="00273F37">
        <w:rPr>
          <w:rFonts w:cs="Times New Roman"/>
          <w:szCs w:val="24"/>
        </w:rPr>
        <w:t>a religious</w:t>
      </w:r>
      <w:r w:rsidR="00DC2F59" w:rsidRPr="00273F37">
        <w:rPr>
          <w:rFonts w:cs="Times New Roman"/>
          <w:szCs w:val="24"/>
        </w:rPr>
        <w:t xml:space="preserve"> </w:t>
      </w:r>
      <w:r w:rsidR="00DE1658" w:rsidRPr="00273F37">
        <w:rPr>
          <w:rFonts w:cs="Times New Roman"/>
          <w:szCs w:val="24"/>
        </w:rPr>
        <w:t>reverence. When</w:t>
      </w:r>
      <w:r w:rsidR="00DC2F59" w:rsidRPr="00273F37">
        <w:rPr>
          <w:rFonts w:cs="Times New Roman"/>
          <w:szCs w:val="24"/>
        </w:rPr>
        <w:t xml:space="preserve"> human persons interact and deal with each other, </w:t>
      </w:r>
      <w:r w:rsidR="00503745" w:rsidRPr="00273F37">
        <w:rPr>
          <w:rFonts w:cs="Times New Roman"/>
          <w:szCs w:val="24"/>
        </w:rPr>
        <w:t xml:space="preserve">they should do it with a sense of awe. This </w:t>
      </w:r>
      <w:r w:rsidR="00DE1658" w:rsidRPr="00273F37">
        <w:rPr>
          <w:rFonts w:cs="Times New Roman"/>
          <w:szCs w:val="24"/>
        </w:rPr>
        <w:t>sense</w:t>
      </w:r>
      <w:r w:rsidR="00503745" w:rsidRPr="00273F37">
        <w:rPr>
          <w:rFonts w:cs="Times New Roman"/>
          <w:szCs w:val="24"/>
        </w:rPr>
        <w:t xml:space="preserve"> is a critical element that rises from the presence of sacred and holy aspect</w:t>
      </w:r>
      <w:r w:rsidRPr="00273F37">
        <w:rPr>
          <w:rFonts w:cs="Times New Roman"/>
          <w:szCs w:val="24"/>
        </w:rPr>
        <w:t>s</w:t>
      </w:r>
      <w:r w:rsidR="00273F37" w:rsidRPr="00273F37">
        <w:rPr>
          <w:rFonts w:cs="Times New Roman"/>
          <w:szCs w:val="24"/>
        </w:rPr>
        <w:t xml:space="preserve"> </w:t>
      </w:r>
      <w:r w:rsidR="00273F37" w:rsidRPr="00273F37">
        <w:rPr>
          <w:rFonts w:cs="Times New Roman"/>
          <w:szCs w:val="24"/>
          <w:shd w:val="clear" w:color="auto" w:fill="FFFFFF"/>
        </w:rPr>
        <w:t>(Hickey, 2017)</w:t>
      </w:r>
      <w:r w:rsidRPr="00273F37">
        <w:rPr>
          <w:rFonts w:cs="Times New Roman"/>
          <w:szCs w:val="24"/>
        </w:rPr>
        <w:t>.</w:t>
      </w:r>
    </w:p>
    <w:p w14:paraId="2DF61D08" w14:textId="41564A79" w:rsidR="00DE1658" w:rsidRPr="00273F37" w:rsidRDefault="00A600E3" w:rsidP="00602FB6">
      <w:pPr>
        <w:rPr>
          <w:rFonts w:cs="Times New Roman"/>
          <w:szCs w:val="24"/>
        </w:rPr>
      </w:pPr>
      <w:r w:rsidRPr="00273F37">
        <w:rPr>
          <w:rFonts w:cs="Times New Roman"/>
          <w:szCs w:val="24"/>
        </w:rPr>
        <w:tab/>
        <w:t>By the mystery of God's word, every human person was made of flesh; thus, they require maternal church care. Besides, the threats to life and human dignity affect the individual’s faith and the church's operation. The commandment restricting people from killing indicates an extreme limit never to be exceeded. The commandment also inspires a positive attitude of respect to human dignity and life. Implicitly, the commandment also promotes progress and life along the loving way, serving, receiving, and giving. The themes of human dignity and life focus on one principle: that human persons are the basis of the end and the cause of social institutions. The basic principle is critical since human persons are social beings. There is also the existence of sinful inequalities that impacts human persons as they contradict the gospel. Individuals' equal dignity requires that people strive for more human and fair conditions</w:t>
      </w:r>
      <w:r w:rsidR="00273F37" w:rsidRPr="00273F37">
        <w:rPr>
          <w:rFonts w:cs="Times New Roman"/>
          <w:szCs w:val="24"/>
        </w:rPr>
        <w:t xml:space="preserve"> </w:t>
      </w:r>
      <w:r w:rsidR="00273F37" w:rsidRPr="00273F37">
        <w:rPr>
          <w:rFonts w:cs="Times New Roman"/>
          <w:szCs w:val="24"/>
          <w:shd w:val="clear" w:color="auto" w:fill="FFFFFF"/>
        </w:rPr>
        <w:t>(McKenna, 2019)</w:t>
      </w:r>
      <w:r w:rsidRPr="00273F37">
        <w:rPr>
          <w:rFonts w:cs="Times New Roman"/>
          <w:szCs w:val="24"/>
        </w:rPr>
        <w:t xml:space="preserve">. </w:t>
      </w:r>
      <w:r w:rsidR="00062611" w:rsidRPr="00273F37">
        <w:rPr>
          <w:rFonts w:cs="Times New Roman"/>
          <w:szCs w:val="24"/>
        </w:rPr>
        <w:t xml:space="preserve">In conclusion, the </w:t>
      </w:r>
      <w:r w:rsidRPr="00273F37">
        <w:rPr>
          <w:rFonts w:cs="Times New Roman"/>
          <w:szCs w:val="24"/>
        </w:rPr>
        <w:t>excessive social and economic disparity between human persons is the foundation of militates and scandals against international and social peace, human dignity, equity, and social justice</w:t>
      </w:r>
      <w:r w:rsidR="00273F37" w:rsidRPr="00273F37">
        <w:rPr>
          <w:rFonts w:cs="Times New Roman"/>
          <w:szCs w:val="24"/>
        </w:rPr>
        <w:t>.</w:t>
      </w:r>
    </w:p>
    <w:p w14:paraId="08D57FCB" w14:textId="2673DBC6" w:rsidR="00273F37" w:rsidRPr="00273F37" w:rsidRDefault="00273F37" w:rsidP="00602FB6">
      <w:pPr>
        <w:rPr>
          <w:rFonts w:cs="Times New Roman"/>
          <w:szCs w:val="24"/>
        </w:rPr>
      </w:pPr>
    </w:p>
    <w:p w14:paraId="45C31046" w14:textId="675422FF" w:rsidR="00273F37" w:rsidRPr="00273F37" w:rsidRDefault="00273F37" w:rsidP="00602FB6">
      <w:pPr>
        <w:rPr>
          <w:rFonts w:cs="Times New Roman"/>
          <w:szCs w:val="24"/>
        </w:rPr>
      </w:pPr>
    </w:p>
    <w:p w14:paraId="40EC4B00" w14:textId="77777777" w:rsidR="00273F37" w:rsidRPr="00273F37" w:rsidRDefault="00273F37" w:rsidP="00273F37">
      <w:pPr>
        <w:shd w:val="clear" w:color="auto" w:fill="FFFFFF"/>
        <w:spacing w:line="240" w:lineRule="auto"/>
        <w:jc w:val="center"/>
        <w:rPr>
          <w:rFonts w:eastAsia="Times New Roman" w:cs="Times New Roman"/>
          <w:szCs w:val="24"/>
        </w:rPr>
      </w:pPr>
      <w:r w:rsidRPr="00273F37">
        <w:rPr>
          <w:rFonts w:eastAsia="Times New Roman" w:cs="Times New Roman"/>
          <w:szCs w:val="24"/>
        </w:rPr>
        <w:t>References</w:t>
      </w:r>
    </w:p>
    <w:p w14:paraId="44061BB0" w14:textId="77777777" w:rsidR="00273F37" w:rsidRPr="00273F37" w:rsidRDefault="00273F37" w:rsidP="00273F37">
      <w:pPr>
        <w:shd w:val="clear" w:color="auto" w:fill="FFFFFF"/>
        <w:spacing w:line="550" w:lineRule="atLeast"/>
        <w:ind w:left="720" w:right="75" w:hanging="720"/>
        <w:rPr>
          <w:rFonts w:eastAsia="Times New Roman" w:cs="Times New Roman"/>
          <w:szCs w:val="24"/>
        </w:rPr>
      </w:pPr>
      <w:r w:rsidRPr="00273F37">
        <w:rPr>
          <w:rFonts w:eastAsia="Times New Roman" w:cs="Times New Roman"/>
          <w:szCs w:val="24"/>
        </w:rPr>
        <w:t>Dorr, D. (2012). Themes and theologies in Catholic social teaching over fifty years. </w:t>
      </w:r>
      <w:r w:rsidRPr="00273F37">
        <w:rPr>
          <w:rFonts w:eastAsia="Times New Roman" w:cs="Times New Roman"/>
          <w:i/>
          <w:iCs/>
          <w:szCs w:val="24"/>
        </w:rPr>
        <w:t xml:space="preserve">New </w:t>
      </w:r>
      <w:proofErr w:type="spellStart"/>
      <w:r w:rsidRPr="00273F37">
        <w:rPr>
          <w:rFonts w:eastAsia="Times New Roman" w:cs="Times New Roman"/>
          <w:i/>
          <w:iCs/>
          <w:szCs w:val="24"/>
        </w:rPr>
        <w:t>Blackfriars</w:t>
      </w:r>
      <w:proofErr w:type="spellEnd"/>
      <w:r w:rsidRPr="00273F37">
        <w:rPr>
          <w:rFonts w:eastAsia="Times New Roman" w:cs="Times New Roman"/>
          <w:szCs w:val="24"/>
        </w:rPr>
        <w:t>, </w:t>
      </w:r>
      <w:r w:rsidRPr="00273F37">
        <w:rPr>
          <w:rFonts w:eastAsia="Times New Roman" w:cs="Times New Roman"/>
          <w:i/>
          <w:iCs/>
          <w:szCs w:val="24"/>
        </w:rPr>
        <w:t>93</w:t>
      </w:r>
      <w:r w:rsidRPr="00273F37">
        <w:rPr>
          <w:rFonts w:eastAsia="Times New Roman" w:cs="Times New Roman"/>
          <w:szCs w:val="24"/>
        </w:rPr>
        <w:t>(1044), 137-154. </w:t>
      </w:r>
      <w:hyperlink r:id="rId6" w:history="1">
        <w:r w:rsidRPr="00273F37">
          <w:rPr>
            <w:rFonts w:eastAsia="Times New Roman" w:cs="Times New Roman"/>
            <w:szCs w:val="24"/>
            <w:u w:val="single"/>
          </w:rPr>
          <w:t>https://doi.org/10.1111/j.1741-2005.2011.01471.x</w:t>
        </w:r>
      </w:hyperlink>
    </w:p>
    <w:p w14:paraId="3960FCDD" w14:textId="77777777" w:rsidR="00273F37" w:rsidRPr="00273F37" w:rsidRDefault="00273F37" w:rsidP="00273F37">
      <w:pPr>
        <w:shd w:val="clear" w:color="auto" w:fill="FFFFFF"/>
        <w:spacing w:line="550" w:lineRule="atLeast"/>
        <w:ind w:left="720" w:right="75" w:hanging="720"/>
        <w:rPr>
          <w:rFonts w:eastAsia="Times New Roman" w:cs="Times New Roman"/>
          <w:szCs w:val="24"/>
        </w:rPr>
      </w:pPr>
      <w:r w:rsidRPr="00273F37">
        <w:rPr>
          <w:rFonts w:eastAsia="Times New Roman" w:cs="Times New Roman"/>
          <w:szCs w:val="24"/>
        </w:rPr>
        <w:lastRenderedPageBreak/>
        <w:t>Hickey, M. (2017). </w:t>
      </w:r>
      <w:r w:rsidRPr="00273F37">
        <w:rPr>
          <w:rFonts w:eastAsia="Times New Roman" w:cs="Times New Roman"/>
          <w:i/>
          <w:iCs/>
          <w:szCs w:val="24"/>
        </w:rPr>
        <w:t>Catholic social teaching and Distributism: Toward a new economy</w:t>
      </w:r>
      <w:r w:rsidRPr="00273F37">
        <w:rPr>
          <w:rFonts w:eastAsia="Times New Roman" w:cs="Times New Roman"/>
          <w:szCs w:val="24"/>
        </w:rPr>
        <w:t>. Rowman &amp; Littlefield.</w:t>
      </w:r>
    </w:p>
    <w:p w14:paraId="58D18087" w14:textId="77777777" w:rsidR="00273F37" w:rsidRPr="00273F37" w:rsidRDefault="00273F37" w:rsidP="00273F37">
      <w:pPr>
        <w:shd w:val="clear" w:color="auto" w:fill="FFFFFF"/>
        <w:spacing w:line="550" w:lineRule="atLeast"/>
        <w:ind w:left="720" w:right="75" w:hanging="720"/>
        <w:rPr>
          <w:rFonts w:eastAsia="Times New Roman" w:cs="Times New Roman"/>
          <w:szCs w:val="24"/>
        </w:rPr>
      </w:pPr>
      <w:r w:rsidRPr="00273F37">
        <w:rPr>
          <w:rFonts w:eastAsia="Times New Roman" w:cs="Times New Roman"/>
          <w:szCs w:val="24"/>
        </w:rPr>
        <w:t>Massaro, T. (2015). </w:t>
      </w:r>
      <w:r w:rsidRPr="00273F37">
        <w:rPr>
          <w:rFonts w:eastAsia="Times New Roman" w:cs="Times New Roman"/>
          <w:i/>
          <w:iCs/>
          <w:szCs w:val="24"/>
        </w:rPr>
        <w:t>Living justice: Catholic social teaching in action</w:t>
      </w:r>
      <w:r w:rsidRPr="00273F37">
        <w:rPr>
          <w:rFonts w:eastAsia="Times New Roman" w:cs="Times New Roman"/>
          <w:szCs w:val="24"/>
        </w:rPr>
        <w:t>. Rowman &amp; Littlefield.</w:t>
      </w:r>
    </w:p>
    <w:p w14:paraId="783C9780" w14:textId="77777777" w:rsidR="00273F37" w:rsidRPr="00273F37" w:rsidRDefault="00273F37" w:rsidP="00273F37">
      <w:pPr>
        <w:shd w:val="clear" w:color="auto" w:fill="FFFFFF"/>
        <w:spacing w:line="550" w:lineRule="atLeast"/>
        <w:ind w:left="720" w:right="75" w:hanging="720"/>
        <w:rPr>
          <w:rFonts w:eastAsia="Times New Roman" w:cs="Times New Roman"/>
          <w:szCs w:val="24"/>
        </w:rPr>
      </w:pPr>
      <w:r w:rsidRPr="00273F37">
        <w:rPr>
          <w:rFonts w:eastAsia="Times New Roman" w:cs="Times New Roman"/>
          <w:szCs w:val="24"/>
        </w:rPr>
        <w:t>Massaro, T. (2018). </w:t>
      </w:r>
      <w:r w:rsidRPr="00273F37">
        <w:rPr>
          <w:rFonts w:eastAsia="Times New Roman" w:cs="Times New Roman"/>
          <w:i/>
          <w:iCs/>
          <w:szCs w:val="24"/>
        </w:rPr>
        <w:t>Mercy in action: The social teachings of pope Francis</w:t>
      </w:r>
      <w:r w:rsidRPr="00273F37">
        <w:rPr>
          <w:rFonts w:eastAsia="Times New Roman" w:cs="Times New Roman"/>
          <w:szCs w:val="24"/>
        </w:rPr>
        <w:t>. Rowman &amp; Littlefield.</w:t>
      </w:r>
    </w:p>
    <w:p w14:paraId="478D0F3F" w14:textId="77777777" w:rsidR="00273F37" w:rsidRPr="00273F37" w:rsidRDefault="00273F37" w:rsidP="00273F37">
      <w:pPr>
        <w:shd w:val="clear" w:color="auto" w:fill="FFFFFF"/>
        <w:spacing w:line="550" w:lineRule="atLeast"/>
        <w:ind w:left="720" w:right="75" w:hanging="720"/>
        <w:rPr>
          <w:rFonts w:eastAsia="Times New Roman" w:cs="Times New Roman"/>
          <w:szCs w:val="24"/>
        </w:rPr>
      </w:pPr>
      <w:r w:rsidRPr="00273F37">
        <w:rPr>
          <w:rFonts w:eastAsia="Times New Roman" w:cs="Times New Roman"/>
          <w:szCs w:val="24"/>
        </w:rPr>
        <w:t>McKenna, K. E. (2019). </w:t>
      </w:r>
      <w:r w:rsidRPr="00273F37">
        <w:rPr>
          <w:rFonts w:eastAsia="Times New Roman" w:cs="Times New Roman"/>
          <w:i/>
          <w:iCs/>
          <w:szCs w:val="24"/>
        </w:rPr>
        <w:t>A concise guide to Catholic social teaching</w:t>
      </w:r>
      <w:r w:rsidRPr="00273F37">
        <w:rPr>
          <w:rFonts w:eastAsia="Times New Roman" w:cs="Times New Roman"/>
          <w:szCs w:val="24"/>
        </w:rPr>
        <w:t>. Ave Maria Press.</w:t>
      </w:r>
    </w:p>
    <w:p w14:paraId="098EC692" w14:textId="77777777" w:rsidR="00273F37" w:rsidRPr="00273F37" w:rsidRDefault="00273F37" w:rsidP="00273F37">
      <w:pPr>
        <w:shd w:val="clear" w:color="auto" w:fill="FFFFFF"/>
        <w:spacing w:line="550" w:lineRule="atLeast"/>
        <w:ind w:left="720" w:right="75" w:hanging="720"/>
        <w:rPr>
          <w:rFonts w:eastAsia="Times New Roman" w:cs="Times New Roman"/>
          <w:szCs w:val="24"/>
        </w:rPr>
      </w:pPr>
      <w:r w:rsidRPr="00273F37">
        <w:rPr>
          <w:rFonts w:eastAsia="Times New Roman" w:cs="Times New Roman"/>
          <w:szCs w:val="24"/>
        </w:rPr>
        <w:t>(n.d.). OFFICIAL KING JAMES BIBLE ONLINE. </w:t>
      </w:r>
      <w:hyperlink r:id="rId7" w:history="1">
        <w:r w:rsidRPr="00273F37">
          <w:rPr>
            <w:rFonts w:eastAsia="Times New Roman" w:cs="Times New Roman"/>
            <w:szCs w:val="24"/>
            <w:u w:val="single"/>
          </w:rPr>
          <w:t>https://www.kingjamesbibleonline.org/</w:t>
        </w:r>
      </w:hyperlink>
    </w:p>
    <w:p w14:paraId="21CF7B1D" w14:textId="77777777" w:rsidR="00273F37" w:rsidRPr="00273F37" w:rsidRDefault="00273F37" w:rsidP="00602FB6">
      <w:pPr>
        <w:rPr>
          <w:rFonts w:cs="Times New Roman"/>
          <w:szCs w:val="24"/>
        </w:rPr>
      </w:pPr>
    </w:p>
    <w:p w14:paraId="31C59EF9" w14:textId="77777777" w:rsidR="00273F37" w:rsidRPr="00273F37" w:rsidRDefault="00273F37" w:rsidP="00602FB6">
      <w:pPr>
        <w:rPr>
          <w:rFonts w:cs="Times New Roman"/>
          <w:szCs w:val="24"/>
        </w:rPr>
      </w:pPr>
    </w:p>
    <w:sectPr w:rsidR="00273F37" w:rsidRPr="00273F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FDD0B" w14:textId="77777777" w:rsidR="00A600E3" w:rsidRDefault="00A600E3">
      <w:pPr>
        <w:spacing w:line="240" w:lineRule="auto"/>
      </w:pPr>
      <w:r>
        <w:separator/>
      </w:r>
    </w:p>
  </w:endnote>
  <w:endnote w:type="continuationSeparator" w:id="0">
    <w:p w14:paraId="2A0672CB" w14:textId="77777777" w:rsidR="00A600E3" w:rsidRDefault="00A600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E50216" w14:textId="77777777" w:rsidR="00A600E3" w:rsidRDefault="00A600E3">
      <w:pPr>
        <w:spacing w:line="240" w:lineRule="auto"/>
      </w:pPr>
      <w:r>
        <w:separator/>
      </w:r>
    </w:p>
  </w:footnote>
  <w:footnote w:type="continuationSeparator" w:id="0">
    <w:p w14:paraId="7B52D3BB" w14:textId="77777777" w:rsidR="00A600E3" w:rsidRDefault="00A600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7102710"/>
      <w:docPartObj>
        <w:docPartGallery w:val="Page Numbers (Top of Page)"/>
        <w:docPartUnique/>
      </w:docPartObj>
    </w:sdtPr>
    <w:sdtEndPr>
      <w:rPr>
        <w:noProof/>
      </w:rPr>
    </w:sdtEndPr>
    <w:sdtContent>
      <w:p w14:paraId="7560F2BE" w14:textId="6C0C8C92" w:rsidR="00602FB6" w:rsidRDefault="00A600E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3AFDE4" w14:textId="77777777" w:rsidR="00602FB6" w:rsidRDefault="00602F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FB6"/>
    <w:rsid w:val="00061E8C"/>
    <w:rsid w:val="00062611"/>
    <w:rsid w:val="00100B04"/>
    <w:rsid w:val="001C4CD1"/>
    <w:rsid w:val="001C63B8"/>
    <w:rsid w:val="00264955"/>
    <w:rsid w:val="00273F37"/>
    <w:rsid w:val="002853EC"/>
    <w:rsid w:val="00323F97"/>
    <w:rsid w:val="00327A91"/>
    <w:rsid w:val="00356EB1"/>
    <w:rsid w:val="00496D75"/>
    <w:rsid w:val="00501DFB"/>
    <w:rsid w:val="00503745"/>
    <w:rsid w:val="00602FB6"/>
    <w:rsid w:val="007A3E1E"/>
    <w:rsid w:val="008E2C11"/>
    <w:rsid w:val="00914B8E"/>
    <w:rsid w:val="009C3B55"/>
    <w:rsid w:val="00A600E3"/>
    <w:rsid w:val="00B00F3D"/>
    <w:rsid w:val="00B94DFA"/>
    <w:rsid w:val="00BC58F1"/>
    <w:rsid w:val="00BE0B2F"/>
    <w:rsid w:val="00BE2972"/>
    <w:rsid w:val="00CA212C"/>
    <w:rsid w:val="00DC2F59"/>
    <w:rsid w:val="00DE1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9C28"/>
  <w15:chartTrackingRefBased/>
  <w15:docId w15:val="{693C98E4-6C1A-4C9E-B1FB-6122E2EC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FB6"/>
    <w:pPr>
      <w:tabs>
        <w:tab w:val="center" w:pos="4680"/>
        <w:tab w:val="right" w:pos="9360"/>
      </w:tabs>
      <w:spacing w:line="240" w:lineRule="auto"/>
    </w:pPr>
  </w:style>
  <w:style w:type="character" w:customStyle="1" w:styleId="HeaderChar">
    <w:name w:val="Header Char"/>
    <w:basedOn w:val="DefaultParagraphFont"/>
    <w:link w:val="Header"/>
    <w:uiPriority w:val="99"/>
    <w:rsid w:val="00602FB6"/>
  </w:style>
  <w:style w:type="paragraph" w:styleId="Footer">
    <w:name w:val="footer"/>
    <w:basedOn w:val="Normal"/>
    <w:link w:val="FooterChar"/>
    <w:uiPriority w:val="99"/>
    <w:unhideWhenUsed/>
    <w:rsid w:val="00602FB6"/>
    <w:pPr>
      <w:tabs>
        <w:tab w:val="center" w:pos="4680"/>
        <w:tab w:val="right" w:pos="9360"/>
      </w:tabs>
      <w:spacing w:line="240" w:lineRule="auto"/>
    </w:pPr>
  </w:style>
  <w:style w:type="character" w:customStyle="1" w:styleId="FooterChar">
    <w:name w:val="Footer Char"/>
    <w:basedOn w:val="DefaultParagraphFont"/>
    <w:link w:val="Footer"/>
    <w:uiPriority w:val="99"/>
    <w:rsid w:val="00602FB6"/>
  </w:style>
  <w:style w:type="character" w:styleId="Emphasis">
    <w:name w:val="Emphasis"/>
    <w:basedOn w:val="DefaultParagraphFont"/>
    <w:uiPriority w:val="20"/>
    <w:qFormat/>
    <w:rsid w:val="00273F37"/>
    <w:rPr>
      <w:i/>
      <w:iCs/>
    </w:rPr>
  </w:style>
  <w:style w:type="paragraph" w:styleId="NormalWeb">
    <w:name w:val="Normal (Web)"/>
    <w:basedOn w:val="Normal"/>
    <w:uiPriority w:val="99"/>
    <w:semiHidden/>
    <w:unhideWhenUsed/>
    <w:rsid w:val="00273F37"/>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273F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225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kingjamesbibleonline.org/"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11/j.1741-2005.2011.01471.x"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2021-10-04T08:22:00Z</dcterms:created>
  <dcterms:modified xsi:type="dcterms:W3CDTF">2021-10-04T08:22:00Z</dcterms:modified>
</cp:coreProperties>
</file>